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ED2" w:rsidRPr="00D80ED2" w:rsidRDefault="00D80ED2" w:rsidP="00D80E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0ED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Кальяны окончательно приравняли к обычным сигаретам</w:t>
      </w:r>
    </w:p>
    <w:p w:rsidR="00D80ED2" w:rsidRPr="00D80ED2" w:rsidRDefault="00D80ED2" w:rsidP="00D80ED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0ED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D41745" wp14:editId="338D5A27">
            <wp:extent cx="5943600" cy="3484880"/>
            <wp:effectExtent l="0" t="0" r="0" b="1270"/>
            <wp:docPr id="1" name="Рисунок 1" descr="https://admin.cgon.ru/storage/upload/medialibrary/71e843a4c07440bc6847f146976d9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upload/medialibrary/71e843a4c07440bc6847f146976d951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ED2" w:rsidRPr="00D80ED2" w:rsidRDefault="00D80ED2" w:rsidP="00D80E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0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Госдума приняла в третьем, окончательном чтении закон, который вводит для кальянов, электронных сигарет и </w:t>
      </w:r>
      <w:proofErr w:type="spellStart"/>
      <w:r w:rsidRPr="00D80ED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вейпов</w:t>
      </w:r>
      <w:proofErr w:type="spellEnd"/>
      <w:r w:rsidRPr="00D80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 же ограничения, что и для традиционных табачных изделий. И такие же штрафы за нарушение этих ограничений. </w:t>
      </w:r>
      <w:proofErr w:type="gramStart"/>
      <w:r w:rsidRPr="00D80ED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Кальянные исчезнут, а с электронными сигаретами придется выходить в «курилку».</w:t>
      </w:r>
      <w:proofErr w:type="gramEnd"/>
    </w:p>
    <w:p w:rsidR="00D80ED2" w:rsidRPr="00D80ED2" w:rsidRDefault="00D80ED2" w:rsidP="00D80E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0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Хорошо знакомый с 2013 года курильщикам и не только закон «Об охране здоровья населения от воздействия окружающего дыма и последствий потребления табака» меняет своё название и </w:t>
      </w:r>
      <w:proofErr w:type="gramStart"/>
      <w:r w:rsidRPr="00D80ED2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весьма радикально</w:t>
      </w:r>
      <w:proofErr w:type="gramEnd"/>
      <w:r w:rsidRPr="00D80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содержание – теперь он касается «</w:t>
      </w:r>
      <w:proofErr w:type="spellStart"/>
      <w:r w:rsidRPr="00D80ED2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никотинсодержащей</w:t>
      </w:r>
      <w:proofErr w:type="spellEnd"/>
      <w:r w:rsidRPr="00D80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продукции». Таковой решено называть любые изделия, которые содержат никотин и его производные – все, что можно сосать, жевать, нюхать или вдыхать посредством </w:t>
      </w:r>
      <w:proofErr w:type="spellStart"/>
      <w:r w:rsidRPr="00D80ED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вейпов</w:t>
      </w:r>
      <w:proofErr w:type="spellEnd"/>
      <w:r w:rsidRPr="00D80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электронных сигарет: жидкости или гели с никотином, порошки и смеси</w:t>
      </w:r>
      <w:proofErr w:type="gramStart"/>
      <w:r w:rsidRPr="00D80ED2">
        <w:rPr>
          <w:rFonts w:ascii="Times New Roman" w:eastAsia="Times New Roman" w:hAnsi="Times New Roman" w:cs="Times New Roman"/>
          <w:sz w:val="24"/>
          <w:szCs w:val="24"/>
          <w:lang w:eastAsia="ru-RU"/>
        </w:rPr>
        <w:t>… П</w:t>
      </w:r>
      <w:proofErr w:type="gramEnd"/>
      <w:r w:rsidRPr="00D80ED2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полной программе под ограничения и запреты, привычные для курильщиков сигарет, теперь попадают и любители кальянов.</w:t>
      </w:r>
    </w:p>
    <w:p w:rsidR="00D80ED2" w:rsidRPr="00D80ED2" w:rsidRDefault="00D80ED2" w:rsidP="00D80E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0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Законопроект, который был принят в последний день весенней сессии Госдумы и скоро станет законом, группа сенаторов и депутатов внесла в парламент ещё в 2018 году. Длительные согласования с Минздравом, </w:t>
      </w:r>
      <w:proofErr w:type="spellStart"/>
      <w:r w:rsidRPr="00D80ED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Минпромторгом</w:t>
      </w:r>
      <w:proofErr w:type="spellEnd"/>
      <w:r w:rsidRPr="00D80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прочими ведомствами в рамках рабочей группы при Комитете по охране здоровья закончились буквально накануне.</w:t>
      </w:r>
    </w:p>
    <w:p w:rsidR="00D80ED2" w:rsidRPr="00D80ED2" w:rsidRDefault="00D80ED2" w:rsidP="00D80ED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0ED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09750E9" wp14:editId="0807CB59">
            <wp:extent cx="5943600" cy="3484880"/>
            <wp:effectExtent l="0" t="0" r="0" b="1270"/>
            <wp:docPr id="2" name="Рисунок 2" descr="https://admin.cgon.ru/storage/upload/medialibrary/eb5135a01402a9a0809ef72accb762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in.cgon.ru/storage/upload/medialibrary/eb5135a01402a9a0809ef72accb7628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ED2" w:rsidRPr="00D80ED2" w:rsidRDefault="00D80ED2" w:rsidP="00D80E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0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Расширяется перечень мест, где впредь нельзя будет не только курить табак, но и потреблять НИКОТИНСОДЕРЖАЩУКЮ ПРОДУКЦИЮ и использовать КАЛЬЯНЫ. </w:t>
      </w:r>
      <w:proofErr w:type="gramStart"/>
      <w:r w:rsidRPr="00D80ED2">
        <w:rPr>
          <w:rFonts w:ascii="Times New Roman" w:eastAsia="Times New Roman" w:hAnsi="Times New Roman" w:cs="Times New Roman"/>
          <w:sz w:val="24"/>
          <w:szCs w:val="24"/>
          <w:lang w:eastAsia="ru-RU"/>
        </w:rPr>
        <w:t>К образовательным учреждениям, вокзалам, транспорту, медицинским учреждениям, санаториям, детским площадкам, пляжам, рабочим местам, органам власти, магазинам, предприятиям общественного питания, лифтам и подъездам в многоквартирных домах добавляются «помещения, составляющее общее имущество собственников комнат в коммунальных квартирах», - кухни, ванные комнаты и коридоры.</w:t>
      </w:r>
      <w:proofErr w:type="gramEnd"/>
      <w:r w:rsidRPr="00D80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КАЛЬЯНАМИ, ВЕЙПАМИ и НАГРЕВАТЕЛЯМИ ТАБАКА тоже придется идти в «курилку» или на открытый воздух.</w:t>
      </w:r>
    </w:p>
    <w:p w:rsidR="00D80ED2" w:rsidRPr="00D80ED2" w:rsidRDefault="00D80ED2" w:rsidP="00D80ED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0ED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2B0948" wp14:editId="1A1008EB">
            <wp:extent cx="5943600" cy="3484880"/>
            <wp:effectExtent l="0" t="0" r="0" b="1270"/>
            <wp:docPr id="3" name="Рисунок 3" descr="https://admin.cgon.ru/storage/upload/medialibrary/f88220ae1151895fb00f17bc16eb92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upload/medialibrary/f88220ae1151895fb00f17bc16eb92c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ED2" w:rsidRPr="00D80ED2" w:rsidRDefault="00D80ED2" w:rsidP="00D80E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0ED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НАСВАЙ (жевательный табак) и СНЮС (сосательный табак) вообще-то были запрещены к продаже на территории РФ ещё в 2015 году, а сейчас запрещаются и жевательные конфеты с солями никотина, леденцы и мармелад с никотином.</w:t>
      </w:r>
    </w:p>
    <w:p w:rsidR="00D80ED2" w:rsidRPr="00D80ED2" w:rsidRDefault="00D80ED2" w:rsidP="00D80E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0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МНОГОКРАТНО ВЫРАСТУТ И ШТРАФЫ за продажу </w:t>
      </w:r>
      <w:proofErr w:type="spellStart"/>
      <w:r w:rsidRPr="00D80ED2">
        <w:rPr>
          <w:rFonts w:ascii="Times New Roman" w:eastAsia="Times New Roman" w:hAnsi="Times New Roman" w:cs="Times New Roman"/>
          <w:sz w:val="24"/>
          <w:szCs w:val="24"/>
          <w:lang w:eastAsia="ru-RU"/>
        </w:rPr>
        <w:t>снюсов</w:t>
      </w:r>
      <w:proofErr w:type="spellEnd"/>
      <w:r w:rsidRPr="00D80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D80ED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насвая</w:t>
      </w:r>
      <w:proofErr w:type="spellEnd"/>
      <w:r w:rsidRPr="00D80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с 2-4 тысяч рублей для граждан до 15-20 тысяч, и с 40-60 тысяч рублей для юридических лиц до 150 - 300 тысяч рублей. По словам главы думского Комитета по </w:t>
      </w:r>
      <w:proofErr w:type="spellStart"/>
      <w:r w:rsidRPr="00D80ED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госстроительству</w:t>
      </w:r>
      <w:proofErr w:type="spellEnd"/>
      <w:r w:rsidRPr="00D80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законодательству Павла Крашенинникова, маленькие штрафы делали нарушение запрета «экономически целесообразным», потому что прибыль от продажи перекрывала всё.</w:t>
      </w:r>
    </w:p>
    <w:p w:rsidR="00D80ED2" w:rsidRPr="00D80ED2" w:rsidRDefault="00D80ED2" w:rsidP="00D80E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0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Новые правила и ограничения вступят в силу не одномоментно. Электронные сигареты и кальяны можно будет курить в ресторанах и барах ещё три месяца с момента опубликования закона, а в торговых точках (в </w:t>
      </w:r>
      <w:proofErr w:type="spellStart"/>
      <w:r w:rsidRPr="00D80ED2">
        <w:rPr>
          <w:rFonts w:ascii="Times New Roman" w:eastAsia="Times New Roman" w:hAnsi="Times New Roman" w:cs="Times New Roman"/>
          <w:sz w:val="24"/>
          <w:szCs w:val="24"/>
          <w:lang w:eastAsia="ru-RU"/>
        </w:rPr>
        <w:t>шаурумах</w:t>
      </w:r>
      <w:proofErr w:type="spellEnd"/>
      <w:r w:rsidRPr="00D80ED2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например) - ещё полгода. Но запрет на курение в общественных местах заработает сразу, со всеми вытекающими отсюда последствиями. КоАП давно обещает штраф от 500 до 1500 рублей за курение табака в неположенном месте, а за курение на детских площадках – от 2 до 3 тысяч рублей. То же самое будет грозить и за курение электронных сигарет и кальяна.</w:t>
      </w:r>
    </w:p>
    <w:p w:rsidR="00D80ED2" w:rsidRPr="00D80ED2" w:rsidRDefault="00D80ED2" w:rsidP="00D80ED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0ED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501A97" wp14:editId="7E18FDD9">
            <wp:extent cx="5943600" cy="3484880"/>
            <wp:effectExtent l="0" t="0" r="0" b="1270"/>
            <wp:docPr id="4" name="Рисунок 4" descr="https://admin.cgon.ru/storage/upload/medialibrary/d82dfff02965868bdef3d3c2c1721b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in.cgon.ru/storage/upload/medialibrary/d82dfff02965868bdef3d3c2c1721b8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ED2" w:rsidRPr="00D80ED2" w:rsidRDefault="00D80ED2" w:rsidP="00D80E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0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Продавать </w:t>
      </w:r>
      <w:proofErr w:type="spellStart"/>
      <w:r w:rsidRPr="00D80ED2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никотинсодержащую</w:t>
      </w:r>
      <w:proofErr w:type="spellEnd"/>
      <w:r w:rsidRPr="00D80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продукцию в розницу придется по тем же правилам, по которым продают сигареты, - в закрытой выкладке. При этом устройства для потребления </w:t>
      </w:r>
      <w:proofErr w:type="spellStart"/>
      <w:r w:rsidRPr="00D80ED2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никотинсодержащей</w:t>
      </w:r>
      <w:proofErr w:type="spellEnd"/>
      <w:r w:rsidRPr="00D80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продукции, как следует из текста закона, можно будет с глаз не убирать.</w:t>
      </w:r>
    </w:p>
    <w:p w:rsidR="00D80ED2" w:rsidRPr="00D80ED2" w:rsidRDefault="00D80ED2" w:rsidP="00D80E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0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Сразу вступят в силу и жесткие запреты на продажу несовершеннолетним не только табачных изделий, но и </w:t>
      </w:r>
      <w:proofErr w:type="spellStart"/>
      <w:r w:rsidRPr="00D80ED2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никотинсодерожащей</w:t>
      </w:r>
      <w:proofErr w:type="spellEnd"/>
      <w:r w:rsidRPr="00D80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продукции и кальянов. За нарушение этого запрета продавца оштрафуют в разы строже, чем сейчас: на 20- 40 тысяч рублей, а для юридических лиц максимальные штрафы вырастут до 300 тысяч рублей.</w:t>
      </w:r>
    </w:p>
    <w:p w:rsidR="00D80ED2" w:rsidRPr="00D80ED2" w:rsidRDefault="00D80ED2" w:rsidP="00D80ED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0ED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5503B90" wp14:editId="4209B750">
            <wp:extent cx="5943600" cy="3484880"/>
            <wp:effectExtent l="0" t="0" r="0" b="1270"/>
            <wp:docPr id="5" name="Рисунок 5" descr="https://admin.cgon.ru/storage/upload/medialibrary/27d68e9b451d2e384d140540da0af5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in.cgon.ru/storage/upload/medialibrary/27d68e9b451d2e384d140540da0af5a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ED2" w:rsidRPr="00D80ED2" w:rsidRDefault="00D80ED2" w:rsidP="00D80E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0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мнению разработчиков законопроекта, данный документ является результатом «очень хрупкого компромисса». Тем не менее «с мертвой точки сдвинут огромный груз» - </w:t>
      </w:r>
      <w:proofErr w:type="spellStart"/>
      <w:r w:rsidRPr="00D80ED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вейп</w:t>
      </w:r>
      <w:proofErr w:type="spellEnd"/>
      <w:r w:rsidRPr="00D80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-системы и прочие новомодные устройства приравняли к сигаретам, запретили пищевую </w:t>
      </w:r>
      <w:proofErr w:type="spellStart"/>
      <w:r w:rsidRPr="00D80ED2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никотинсодержащую</w:t>
      </w:r>
      <w:proofErr w:type="spellEnd"/>
      <w:r w:rsidRPr="00D80E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продукцию, которой травились дети, и введено ограничение содержания никотина в жидкости до 20 мг. </w:t>
      </w:r>
    </w:p>
    <w:p w:rsidR="008C0425" w:rsidRDefault="008C0425">
      <w:bookmarkStart w:id="0" w:name="_GoBack"/>
      <w:bookmarkEnd w:id="0"/>
    </w:p>
    <w:sectPr w:rsidR="008C04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DB5"/>
    <w:rsid w:val="008C0425"/>
    <w:rsid w:val="00C01DB5"/>
    <w:rsid w:val="00D80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E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E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9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9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1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598</Words>
  <Characters>3410</Characters>
  <Application>Microsoft Office Word</Application>
  <DocSecurity>0</DocSecurity>
  <Lines>28</Lines>
  <Paragraphs>7</Paragraphs>
  <ScaleCrop>false</ScaleCrop>
  <Company/>
  <LinksUpToDate>false</LinksUpToDate>
  <CharactersWithSpaces>4001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Погодаева Ольга Вячеславовна</dc:creator>
  <cp:keywords/>
  <dc:description/>
  <cp:lastModifiedBy>Погодаева Ольга Вячеславовна</cp:lastModifiedBy>
  <cp:revision>3</cp:revision>
  <dcterms:created xsi:type="dcterms:W3CDTF">2021-05-24T04:52:00Z</dcterms:created>
  <dcterms:modified xsi:type="dcterms:W3CDTF">2021-05-24T05:00:00Z</dcterms:modified>
</cp:coreProperties>
</file>